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E809" w14:textId="77777777" w:rsidR="000658FE" w:rsidRDefault="000658FE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p w14:paraId="4D177962" w14:textId="77777777" w:rsidR="000658FE" w:rsidRDefault="000658FE">
      <w:pPr>
        <w:spacing w:line="360" w:lineRule="auto"/>
        <w:jc w:val="center"/>
        <w:rPr>
          <w:rFonts w:ascii="黑体" w:eastAsia="黑体" w:hAnsi="黑体" w:hint="eastAsia"/>
          <w:sz w:val="28"/>
          <w:szCs w:val="28"/>
        </w:rPr>
      </w:pPr>
    </w:p>
    <w:p w14:paraId="189895D2" w14:textId="16756381" w:rsidR="000658FE" w:rsidRDefault="007D2947">
      <w:pPr>
        <w:spacing w:line="360" w:lineRule="auto"/>
        <w:jc w:val="center"/>
        <w:rPr>
          <w:rFonts w:ascii="宋体" w:eastAsia="黑体" w:hAnsi="宋体" w:cs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张续龙</w:t>
      </w:r>
    </w:p>
    <w:p w14:paraId="30B85E60" w14:textId="0130E290" w:rsidR="000658FE" w:rsidRDefault="006100D2">
      <w:pPr>
        <w:spacing w:line="360" w:lineRule="auto"/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15145B19" wp14:editId="64CB8A99">
            <wp:extent cx="882650" cy="882650"/>
            <wp:effectExtent l="0" t="0" r="0" b="0"/>
            <wp:docPr id="6608529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404B3355" wp14:editId="3B6023DD">
            <wp:extent cx="38100" cy="76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094E7C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一、个人简介</w:t>
      </w:r>
    </w:p>
    <w:p w14:paraId="7C14BB11" w14:textId="467C60B2" w:rsidR="000658FE" w:rsidRDefault="007D2947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张续龙</w:t>
      </w:r>
      <w:r w:rsidR="00CF6C12">
        <w:rPr>
          <w:rFonts w:ascii="Times New Roman" w:hAnsiTheme="minorEastAsia" w:cs="Times New Roman" w:hint="eastAsia"/>
          <w:sz w:val="24"/>
          <w:szCs w:val="24"/>
        </w:rPr>
        <w:t>，</w:t>
      </w:r>
      <w:r>
        <w:rPr>
          <w:rFonts w:ascii="Times New Roman" w:hAnsiTheme="minorEastAsia" w:cs="Times New Roman" w:hint="eastAsia"/>
          <w:sz w:val="24"/>
          <w:szCs w:val="24"/>
        </w:rPr>
        <w:t>男</w:t>
      </w:r>
      <w:r w:rsidR="00CF6C12">
        <w:rPr>
          <w:rFonts w:ascii="Times New Roman" w:hAnsiTheme="minorEastAsia" w:cs="Times New Roman"/>
          <w:sz w:val="24"/>
          <w:szCs w:val="24"/>
        </w:rPr>
        <w:t>，</w:t>
      </w:r>
      <w:r w:rsidR="00CF6C1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 w:hint="eastAsia"/>
          <w:sz w:val="24"/>
          <w:szCs w:val="24"/>
        </w:rPr>
        <w:t>90</w:t>
      </w:r>
      <w:r w:rsidR="00CF6C12">
        <w:rPr>
          <w:rFonts w:ascii="Times New Roman" w:hAnsiTheme="minorEastAsia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 w:rsidR="00CF6C12">
        <w:rPr>
          <w:rFonts w:ascii="Times New Roman" w:hAnsiTheme="minorEastAsia" w:cs="Times New Roman"/>
          <w:sz w:val="24"/>
          <w:szCs w:val="24"/>
        </w:rPr>
        <w:t>月生，</w:t>
      </w:r>
      <w:r>
        <w:rPr>
          <w:rFonts w:ascii="Times New Roman" w:hAnsiTheme="minorEastAsia" w:cs="Times New Roman" w:hint="eastAsia"/>
          <w:sz w:val="24"/>
          <w:szCs w:val="24"/>
        </w:rPr>
        <w:t>副教授</w:t>
      </w:r>
      <w:r w:rsidR="00CF6C12">
        <w:rPr>
          <w:rFonts w:ascii="Times New Roman" w:hAnsiTheme="minorEastAsia" w:cs="Times New Roman"/>
          <w:sz w:val="24"/>
          <w:szCs w:val="24"/>
        </w:rPr>
        <w:t>，</w:t>
      </w:r>
      <w:r>
        <w:rPr>
          <w:rFonts w:ascii="Times New Roman" w:hAnsiTheme="minorEastAsia" w:cs="Times New Roman" w:hint="eastAsia"/>
          <w:sz w:val="24"/>
          <w:szCs w:val="24"/>
        </w:rPr>
        <w:t>汉语言文字学</w:t>
      </w:r>
      <w:r w:rsidR="005C5F8A">
        <w:rPr>
          <w:rFonts w:ascii="Times New Roman" w:hAnsiTheme="minorEastAsia" w:cs="Times New Roman" w:hint="eastAsia"/>
          <w:sz w:val="24"/>
          <w:szCs w:val="24"/>
        </w:rPr>
        <w:t>、</w:t>
      </w:r>
      <w:r>
        <w:rPr>
          <w:rFonts w:ascii="Times New Roman" w:hAnsiTheme="minorEastAsia" w:cs="Times New Roman" w:hint="eastAsia"/>
          <w:sz w:val="24"/>
          <w:szCs w:val="24"/>
        </w:rPr>
        <w:t>国际中文教育</w:t>
      </w:r>
      <w:r w:rsidR="00CF6C12">
        <w:rPr>
          <w:rFonts w:ascii="Times New Roman" w:hAnsiTheme="minorEastAsia" w:cs="Times New Roman" w:hint="eastAsia"/>
          <w:sz w:val="24"/>
          <w:szCs w:val="24"/>
        </w:rPr>
        <w:t>硕</w:t>
      </w:r>
      <w:r w:rsidR="00CF6C12">
        <w:rPr>
          <w:rFonts w:ascii="Times New Roman" w:hAnsiTheme="minorEastAsia" w:cs="Times New Roman"/>
          <w:sz w:val="24"/>
          <w:szCs w:val="24"/>
        </w:rPr>
        <w:t>士生导师</w:t>
      </w:r>
      <w:r w:rsidR="00CF6C12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42597B14" w14:textId="78ED3DD4" w:rsidR="009E5992" w:rsidRPr="005C5F8A" w:rsidRDefault="00000000" w:rsidP="005C5F8A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主要从事</w:t>
      </w:r>
      <w:r w:rsidR="007D2947">
        <w:rPr>
          <w:rFonts w:ascii="Times New Roman" w:hAnsiTheme="minorEastAsia" w:cs="Times New Roman" w:hint="eastAsia"/>
          <w:sz w:val="24"/>
          <w:szCs w:val="24"/>
        </w:rPr>
        <w:t>汉语语音史</w:t>
      </w:r>
      <w:r w:rsidR="00717B89">
        <w:rPr>
          <w:rFonts w:ascii="Times New Roman" w:hAnsiTheme="minorEastAsia" w:cs="Times New Roman" w:hint="eastAsia"/>
          <w:sz w:val="24"/>
          <w:szCs w:val="24"/>
        </w:rPr>
        <w:t>、</w:t>
      </w:r>
      <w:r w:rsidR="007D2947">
        <w:rPr>
          <w:rFonts w:ascii="Times New Roman" w:hAnsiTheme="minorEastAsia" w:cs="Times New Roman" w:hint="eastAsia"/>
          <w:sz w:val="24"/>
          <w:szCs w:val="24"/>
        </w:rPr>
        <w:t>国际汉语教育研究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。近年来</w:t>
      </w:r>
      <w:r w:rsidR="005C5F8A">
        <w:rPr>
          <w:rFonts w:ascii="Times New Roman" w:hAnsiTheme="minorEastAsia" w:cs="Times New Roman" w:hint="eastAsia"/>
          <w:sz w:val="24"/>
          <w:szCs w:val="24"/>
        </w:rPr>
        <w:t>主持并完成江苏省</w:t>
      </w:r>
      <w:r w:rsidR="007D2947">
        <w:rPr>
          <w:rFonts w:ascii="Times New Roman" w:hAnsiTheme="minorEastAsia" w:cs="Times New Roman" w:hint="eastAsia"/>
          <w:sz w:val="24"/>
          <w:szCs w:val="24"/>
        </w:rPr>
        <w:t>社科、</w:t>
      </w:r>
      <w:r w:rsidR="005C5F8A" w:rsidRPr="009E5992">
        <w:rPr>
          <w:rFonts w:ascii="Times New Roman" w:hAnsiTheme="minorEastAsia" w:cs="Times New Roman" w:hint="eastAsia"/>
          <w:sz w:val="24"/>
          <w:szCs w:val="24"/>
        </w:rPr>
        <w:t>江苏省教育厅</w:t>
      </w:r>
      <w:r w:rsidR="007D2947">
        <w:rPr>
          <w:rFonts w:ascii="Times New Roman" w:hAnsiTheme="minorEastAsia" w:cs="Times New Roman" w:hint="eastAsia"/>
          <w:sz w:val="24"/>
          <w:szCs w:val="24"/>
        </w:rPr>
        <w:t>、连云港市社科等</w:t>
      </w:r>
      <w:r w:rsidR="005C5F8A" w:rsidRPr="009E5992">
        <w:rPr>
          <w:rFonts w:ascii="Times New Roman" w:hAnsiTheme="minorEastAsia" w:cs="Times New Roman" w:hint="eastAsia"/>
          <w:sz w:val="24"/>
          <w:szCs w:val="24"/>
        </w:rPr>
        <w:t>科研项目</w:t>
      </w:r>
      <w:r w:rsidR="007D2947">
        <w:rPr>
          <w:rFonts w:ascii="Times New Roman" w:hAnsiTheme="minorEastAsia" w:cs="Times New Roman" w:hint="eastAsia"/>
          <w:sz w:val="24"/>
          <w:szCs w:val="24"/>
        </w:rPr>
        <w:t>多</w:t>
      </w:r>
      <w:r w:rsidR="005C5F8A" w:rsidRPr="009E5992">
        <w:rPr>
          <w:rFonts w:ascii="Times New Roman" w:hAnsiTheme="minorEastAsia" w:cs="Times New Roman" w:hint="eastAsia"/>
          <w:sz w:val="24"/>
          <w:szCs w:val="24"/>
        </w:rPr>
        <w:t>项</w:t>
      </w:r>
      <w:r w:rsidR="005C5F8A">
        <w:rPr>
          <w:rFonts w:ascii="Times New Roman" w:hAnsiTheme="minorEastAsia" w:cs="Times New Roman" w:hint="eastAsia"/>
          <w:sz w:val="24"/>
          <w:szCs w:val="24"/>
        </w:rPr>
        <w:t>；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公开发表学术论文</w:t>
      </w:r>
      <w:r w:rsidR="005C5F8A">
        <w:rPr>
          <w:rFonts w:ascii="Times New Roman" w:hAnsiTheme="minorEastAsia" w:cs="Times New Roman" w:hint="eastAsia"/>
          <w:sz w:val="24"/>
          <w:szCs w:val="24"/>
        </w:rPr>
        <w:t>多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篇</w:t>
      </w:r>
      <w:r w:rsidR="005C5F8A">
        <w:rPr>
          <w:rFonts w:ascii="Times New Roman" w:hAnsiTheme="minorEastAsia" w:cs="Times New Roman" w:hint="eastAsia"/>
          <w:sz w:val="24"/>
          <w:szCs w:val="24"/>
        </w:rPr>
        <w:t>，其中</w:t>
      </w:r>
      <w:r w:rsidR="005C5F8A">
        <w:rPr>
          <w:rFonts w:ascii="Times New Roman" w:hAnsiTheme="minorEastAsia" w:cs="Times New Roman"/>
          <w:sz w:val="24"/>
          <w:szCs w:val="24"/>
        </w:rPr>
        <w:t>CSSCI</w:t>
      </w:r>
      <w:r w:rsidR="005C5F8A">
        <w:rPr>
          <w:rFonts w:ascii="Times New Roman" w:hAnsiTheme="minorEastAsia" w:cs="Times New Roman" w:hint="eastAsia"/>
          <w:sz w:val="24"/>
          <w:szCs w:val="24"/>
        </w:rPr>
        <w:t>收录论文</w:t>
      </w:r>
      <w:r w:rsidR="007D2947">
        <w:rPr>
          <w:rFonts w:ascii="Times New Roman" w:hAnsiTheme="minorEastAsia" w:cs="Times New Roman" w:hint="eastAsia"/>
          <w:sz w:val="24"/>
          <w:szCs w:val="24"/>
        </w:rPr>
        <w:t>2</w:t>
      </w:r>
      <w:r w:rsidR="005C5F8A">
        <w:rPr>
          <w:rFonts w:ascii="Times New Roman" w:hAnsiTheme="minorEastAsia" w:cs="Times New Roman" w:hint="eastAsia"/>
          <w:sz w:val="24"/>
          <w:szCs w:val="24"/>
        </w:rPr>
        <w:t>篇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7DD38A80" w14:textId="4ADB95F7" w:rsidR="000658FE" w:rsidRDefault="00000000">
      <w:pPr>
        <w:spacing w:line="360" w:lineRule="auto"/>
        <w:ind w:firstLineChars="177" w:firstLine="425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E-Mail:</w:t>
      </w:r>
      <w:r w:rsidR="007D2947">
        <w:rPr>
          <w:rFonts w:ascii="Times New Roman" w:eastAsia="黑体" w:hAnsi="Times New Roman" w:cs="Times New Roman" w:hint="eastAsia"/>
          <w:sz w:val="24"/>
          <w:szCs w:val="24"/>
        </w:rPr>
        <w:t>zhangxlnnu</w:t>
      </w:r>
      <w:r w:rsidR="00CF6C12">
        <w:rPr>
          <w:rFonts w:ascii="Times New Roman" w:eastAsia="黑体" w:hAnsi="Times New Roman" w:cs="Times New Roman"/>
          <w:sz w:val="24"/>
          <w:szCs w:val="24"/>
        </w:rPr>
        <w:t>@163.com</w:t>
      </w:r>
    </w:p>
    <w:p w14:paraId="37754158" w14:textId="18548211" w:rsidR="000658FE" w:rsidRPr="00B222D9" w:rsidRDefault="00000000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通讯地址：</w:t>
      </w:r>
      <w:r>
        <w:rPr>
          <w:rFonts w:ascii="Times New Roman" w:hAnsi="Times New Roman" w:cs="Times New Roman" w:hint="eastAsia"/>
          <w:sz w:val="24"/>
          <w:szCs w:val="24"/>
        </w:rPr>
        <w:t>江苏省连云港市苍梧路</w:t>
      </w:r>
      <w:r>
        <w:rPr>
          <w:rFonts w:ascii="Times New Roman" w:hAnsi="Times New Roman" w:cs="Times New Roman" w:hint="eastAsia"/>
          <w:sz w:val="24"/>
          <w:szCs w:val="24"/>
        </w:rPr>
        <w:t>59</w:t>
      </w:r>
      <w:r>
        <w:rPr>
          <w:rFonts w:ascii="Times New Roman" w:hAnsi="Times New Roman" w:cs="Times New Roman" w:hint="eastAsia"/>
          <w:sz w:val="24"/>
          <w:szCs w:val="24"/>
        </w:rPr>
        <w:t>号江苏海洋大学</w:t>
      </w:r>
      <w:r w:rsidR="007D2947">
        <w:rPr>
          <w:rFonts w:ascii="Times New Roman" w:hAnsi="Times New Roman" w:cs="Times New Roman" w:hint="eastAsia"/>
          <w:sz w:val="24"/>
          <w:szCs w:val="24"/>
        </w:rPr>
        <w:t>文法</w:t>
      </w:r>
      <w:r>
        <w:rPr>
          <w:rFonts w:ascii="Times New Roman" w:hAnsi="Times New Roman" w:cs="Times New Roman" w:hint="eastAsia"/>
          <w:sz w:val="24"/>
          <w:szCs w:val="24"/>
        </w:rPr>
        <w:t>学院</w:t>
      </w:r>
      <w:r w:rsidR="00B222D9" w:rsidRPr="00B222D9">
        <w:rPr>
          <w:rFonts w:ascii="Times New Roman" w:hAnsi="Times New Roman" w:cs="Times New Roman" w:hint="eastAsia"/>
          <w:sz w:val="24"/>
          <w:szCs w:val="24"/>
        </w:rPr>
        <w:t>邮编：</w:t>
      </w:r>
      <w:r w:rsidR="00B222D9" w:rsidRPr="00B222D9">
        <w:rPr>
          <w:rFonts w:ascii="Times New Roman" w:hAnsi="Times New Roman" w:cs="Times New Roman" w:hint="eastAsia"/>
          <w:sz w:val="24"/>
          <w:szCs w:val="24"/>
        </w:rPr>
        <w:t>222005</w:t>
      </w:r>
    </w:p>
    <w:p w14:paraId="285895BA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二、研究方向</w:t>
      </w:r>
    </w:p>
    <w:p w14:paraId="6974C25B" w14:textId="31CC57EE" w:rsidR="000658FE" w:rsidRPr="00717B89" w:rsidRDefault="00A16AED" w:rsidP="00717B89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域外汉语教材研究</w:t>
      </w:r>
    </w:p>
    <w:p w14:paraId="3F510955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三、教育经历</w:t>
      </w:r>
    </w:p>
    <w:p w14:paraId="22DFC76A" w14:textId="2C51B0F7" w:rsidR="000658FE" w:rsidRDefault="007D2947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2011</w:t>
      </w:r>
      <w:r w:rsidR="00000000">
        <w:rPr>
          <w:rFonts w:ascii="Times New Roman" w:hAnsiTheme="minorEastAsia" w:cs="Times New Roman" w:hint="eastAsia"/>
          <w:sz w:val="24"/>
          <w:szCs w:val="24"/>
        </w:rPr>
        <w:t>.09-</w:t>
      </w:r>
      <w:r>
        <w:rPr>
          <w:rFonts w:ascii="Times New Roman" w:hAnsiTheme="minorEastAsia" w:cs="Times New Roman" w:hint="eastAsia"/>
          <w:sz w:val="24"/>
          <w:szCs w:val="24"/>
        </w:rPr>
        <w:t>2015</w:t>
      </w:r>
      <w:r w:rsidR="00000000">
        <w:rPr>
          <w:rFonts w:ascii="Times New Roman" w:hAnsiTheme="minorEastAsia" w:cs="Times New Roman" w:hint="eastAsia"/>
          <w:sz w:val="24"/>
          <w:szCs w:val="24"/>
        </w:rPr>
        <w:t>.06</w:t>
      </w:r>
      <w:r w:rsidR="00000000">
        <w:rPr>
          <w:rFonts w:ascii="Times New Roman" w:hAnsiTheme="minorEastAsia" w:cs="Times New Roman" w:hint="eastAsia"/>
          <w:sz w:val="24"/>
          <w:szCs w:val="24"/>
        </w:rPr>
        <w:t>，</w:t>
      </w:r>
      <w:r>
        <w:rPr>
          <w:rFonts w:ascii="Times New Roman" w:hAnsiTheme="minorEastAsia" w:cs="Times New Roman" w:hint="eastAsia"/>
          <w:sz w:val="24"/>
          <w:szCs w:val="24"/>
        </w:rPr>
        <w:t>济</w:t>
      </w:r>
      <w:r w:rsidR="00CF6C12">
        <w:rPr>
          <w:rFonts w:ascii="Times New Roman" w:hAnsiTheme="minorEastAsia" w:cs="Times New Roman" w:hint="eastAsia"/>
          <w:sz w:val="24"/>
          <w:szCs w:val="24"/>
        </w:rPr>
        <w:t>南</w:t>
      </w:r>
      <w:r w:rsidR="00000000">
        <w:rPr>
          <w:rFonts w:ascii="Times New Roman" w:hAnsiTheme="minorEastAsia" w:cs="Times New Roman" w:hint="eastAsia"/>
          <w:sz w:val="24"/>
          <w:szCs w:val="24"/>
        </w:rPr>
        <w:t>大学，</w:t>
      </w:r>
      <w:r>
        <w:rPr>
          <w:rFonts w:ascii="Times New Roman" w:hAnsiTheme="minorEastAsia" w:cs="Times New Roman" w:hint="eastAsia"/>
          <w:sz w:val="24"/>
          <w:szCs w:val="24"/>
        </w:rPr>
        <w:t>汉语言文学</w:t>
      </w:r>
      <w:r w:rsidR="00000000">
        <w:rPr>
          <w:rFonts w:ascii="Times New Roman" w:hAnsiTheme="minorEastAsia" w:cs="Times New Roman" w:hint="eastAsia"/>
          <w:sz w:val="24"/>
          <w:szCs w:val="24"/>
        </w:rPr>
        <w:t>专业，本科；</w:t>
      </w:r>
    </w:p>
    <w:p w14:paraId="7DF1F68F" w14:textId="4D2FB693" w:rsidR="000658FE" w:rsidRDefault="00CF6C12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20</w:t>
      </w:r>
      <w:r w:rsidR="007D2947">
        <w:rPr>
          <w:rFonts w:ascii="Times New Roman" w:hAnsiTheme="minorEastAsia" w:cs="Times New Roman" w:hint="eastAsia"/>
          <w:sz w:val="24"/>
          <w:szCs w:val="24"/>
        </w:rPr>
        <w:t>15</w:t>
      </w:r>
      <w:r>
        <w:rPr>
          <w:rFonts w:ascii="Times New Roman" w:hAnsiTheme="minorEastAsia" w:cs="Times New Roman" w:hint="eastAsia"/>
          <w:sz w:val="24"/>
          <w:szCs w:val="24"/>
        </w:rPr>
        <w:t>.09-20</w:t>
      </w:r>
      <w:r w:rsidR="007D2947">
        <w:rPr>
          <w:rFonts w:ascii="Times New Roman" w:hAnsiTheme="minorEastAsia" w:cs="Times New Roman" w:hint="eastAsia"/>
          <w:sz w:val="24"/>
          <w:szCs w:val="24"/>
        </w:rPr>
        <w:t>18</w:t>
      </w:r>
      <w:r>
        <w:rPr>
          <w:rFonts w:ascii="Times New Roman" w:hAnsiTheme="minorEastAsia" w:cs="Times New Roman" w:hint="eastAsia"/>
          <w:sz w:val="24"/>
          <w:szCs w:val="24"/>
        </w:rPr>
        <w:t>.</w:t>
      </w:r>
      <w:r>
        <w:rPr>
          <w:rFonts w:ascii="Times New Roman" w:hAnsiTheme="minorEastAsia" w:cs="Times New Roman"/>
          <w:sz w:val="24"/>
          <w:szCs w:val="24"/>
        </w:rPr>
        <w:t>06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7D2947">
        <w:rPr>
          <w:rFonts w:ascii="Times New Roman" w:hAnsiTheme="minorEastAsia" w:cs="Times New Roman" w:hint="eastAsia"/>
          <w:sz w:val="24"/>
          <w:szCs w:val="24"/>
        </w:rPr>
        <w:t>南京师范</w:t>
      </w:r>
      <w:r>
        <w:rPr>
          <w:rFonts w:ascii="Times New Roman" w:hAnsiTheme="minorEastAsia" w:cs="Times New Roman" w:hint="eastAsia"/>
          <w:sz w:val="24"/>
          <w:szCs w:val="24"/>
        </w:rPr>
        <w:t>大学，</w:t>
      </w:r>
      <w:r w:rsidR="007D2947">
        <w:rPr>
          <w:rFonts w:ascii="Times New Roman" w:hAnsiTheme="minorEastAsia" w:cs="Times New Roman" w:hint="eastAsia"/>
          <w:sz w:val="24"/>
          <w:szCs w:val="24"/>
        </w:rPr>
        <w:t>汉语言文字学</w:t>
      </w:r>
      <w:r>
        <w:rPr>
          <w:rFonts w:ascii="Times New Roman" w:hAnsiTheme="minorEastAsia" w:cs="Times New Roman" w:hint="eastAsia"/>
          <w:sz w:val="24"/>
          <w:szCs w:val="24"/>
        </w:rPr>
        <w:t>专业，硕士；</w:t>
      </w:r>
    </w:p>
    <w:p w14:paraId="468CCFF9" w14:textId="420CFE6B" w:rsidR="000658FE" w:rsidRDefault="00000000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20</w:t>
      </w:r>
      <w:r w:rsidR="00CF6C12">
        <w:rPr>
          <w:rFonts w:ascii="Times New Roman" w:hAnsiTheme="minorEastAsia" w:cs="Times New Roman"/>
          <w:sz w:val="24"/>
          <w:szCs w:val="24"/>
        </w:rPr>
        <w:t>1</w:t>
      </w:r>
      <w:r w:rsidR="007D2947">
        <w:rPr>
          <w:rFonts w:ascii="Times New Roman" w:hAnsiTheme="minorEastAsia" w:cs="Times New Roman" w:hint="eastAsia"/>
          <w:sz w:val="24"/>
          <w:szCs w:val="24"/>
        </w:rPr>
        <w:t>8</w:t>
      </w:r>
      <w:r>
        <w:rPr>
          <w:rFonts w:ascii="Times New Roman" w:hAnsiTheme="minorEastAsia" w:cs="Times New Roman" w:hint="eastAsia"/>
          <w:sz w:val="24"/>
          <w:szCs w:val="24"/>
        </w:rPr>
        <w:t>.0</w:t>
      </w:r>
      <w:r w:rsidR="00CF6C12">
        <w:rPr>
          <w:rFonts w:ascii="Times New Roman" w:hAnsiTheme="minorEastAsia" w:cs="Times New Roman"/>
          <w:sz w:val="24"/>
          <w:szCs w:val="24"/>
        </w:rPr>
        <w:t>9</w:t>
      </w:r>
      <w:r>
        <w:rPr>
          <w:rFonts w:ascii="Times New Roman" w:hAnsiTheme="minorEastAsia" w:cs="Times New Roman" w:hint="eastAsia"/>
          <w:sz w:val="24"/>
          <w:szCs w:val="24"/>
        </w:rPr>
        <w:t>-20</w:t>
      </w:r>
      <w:r w:rsidR="00CF6C12">
        <w:rPr>
          <w:rFonts w:ascii="Times New Roman" w:hAnsiTheme="minorEastAsia" w:cs="Times New Roman"/>
          <w:sz w:val="24"/>
          <w:szCs w:val="24"/>
        </w:rPr>
        <w:t>2</w:t>
      </w:r>
      <w:r w:rsidR="007D2947">
        <w:rPr>
          <w:rFonts w:ascii="Times New Roman" w:hAnsiTheme="minorEastAsia" w:cs="Times New Roman" w:hint="eastAsia"/>
          <w:sz w:val="24"/>
          <w:szCs w:val="24"/>
        </w:rPr>
        <w:t>1</w:t>
      </w:r>
      <w:r>
        <w:rPr>
          <w:rFonts w:ascii="Times New Roman" w:hAnsiTheme="minorEastAsia" w:cs="Times New Roman" w:hint="eastAsia"/>
          <w:sz w:val="24"/>
          <w:szCs w:val="24"/>
        </w:rPr>
        <w:t>.12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7D2947">
        <w:rPr>
          <w:rFonts w:ascii="Times New Roman" w:hAnsiTheme="minorEastAsia" w:cs="Times New Roman" w:hint="eastAsia"/>
          <w:sz w:val="24"/>
          <w:szCs w:val="24"/>
        </w:rPr>
        <w:t>北京语言</w:t>
      </w:r>
      <w:r>
        <w:rPr>
          <w:rFonts w:ascii="Times New Roman" w:hAnsiTheme="minorEastAsia" w:cs="Times New Roman" w:hint="eastAsia"/>
          <w:sz w:val="24"/>
          <w:szCs w:val="24"/>
        </w:rPr>
        <w:t>大学，</w:t>
      </w:r>
      <w:r w:rsidR="007D2947">
        <w:rPr>
          <w:rFonts w:ascii="Times New Roman" w:hAnsiTheme="minorEastAsia" w:cs="Times New Roman" w:hint="eastAsia"/>
          <w:sz w:val="24"/>
          <w:szCs w:val="24"/>
        </w:rPr>
        <w:t>汉语言文字学</w:t>
      </w:r>
      <w:r>
        <w:rPr>
          <w:rFonts w:ascii="Times New Roman" w:hAnsiTheme="minorEastAsia" w:cs="Times New Roman" w:hint="eastAsia"/>
          <w:sz w:val="24"/>
          <w:szCs w:val="24"/>
        </w:rPr>
        <w:t>专业，博士。</w:t>
      </w:r>
    </w:p>
    <w:p w14:paraId="23135F65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四、工作经历</w:t>
      </w:r>
    </w:p>
    <w:p w14:paraId="393F7AA9" w14:textId="505A8929" w:rsidR="000658FE" w:rsidRDefault="00000000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20</w:t>
      </w:r>
      <w:r w:rsidR="006100D2">
        <w:rPr>
          <w:rFonts w:ascii="Times New Roman" w:hAnsiTheme="minorEastAsia" w:cs="Times New Roman" w:hint="eastAsia"/>
          <w:sz w:val="24"/>
          <w:szCs w:val="24"/>
        </w:rPr>
        <w:t>21</w:t>
      </w:r>
      <w:r>
        <w:rPr>
          <w:rFonts w:ascii="Times New Roman" w:hAnsiTheme="minorEastAsia" w:cs="Times New Roman" w:hint="eastAsia"/>
          <w:sz w:val="24"/>
          <w:szCs w:val="24"/>
        </w:rPr>
        <w:t>.</w:t>
      </w:r>
      <w:r w:rsidR="009E5992">
        <w:rPr>
          <w:rFonts w:ascii="Times New Roman" w:hAnsiTheme="minorEastAsia" w:cs="Times New Roman"/>
          <w:sz w:val="24"/>
          <w:szCs w:val="24"/>
        </w:rPr>
        <w:t>07</w:t>
      </w:r>
      <w:r w:rsidR="006100D2">
        <w:rPr>
          <w:rFonts w:ascii="Times New Roman" w:hAnsiTheme="minorEastAsia" w:cs="Times New Roman" w:hint="eastAsia"/>
          <w:sz w:val="24"/>
          <w:szCs w:val="24"/>
        </w:rPr>
        <w:t>至今</w:t>
      </w:r>
      <w:r>
        <w:rPr>
          <w:rFonts w:ascii="Times New Roman" w:hAnsiTheme="minorEastAsia" w:cs="Times New Roman" w:hint="eastAsia"/>
          <w:sz w:val="24"/>
          <w:szCs w:val="24"/>
        </w:rPr>
        <w:t>，江苏海洋大学，</w:t>
      </w:r>
      <w:r w:rsidR="006100D2">
        <w:rPr>
          <w:rFonts w:ascii="Times New Roman" w:hAnsiTheme="minorEastAsia" w:cs="Times New Roman" w:hint="eastAsia"/>
          <w:sz w:val="24"/>
          <w:szCs w:val="24"/>
        </w:rPr>
        <w:t>文法</w:t>
      </w:r>
      <w:r>
        <w:rPr>
          <w:rFonts w:ascii="Times New Roman" w:hAnsiTheme="minorEastAsia" w:cs="Times New Roman" w:hint="eastAsia"/>
          <w:sz w:val="24"/>
          <w:szCs w:val="24"/>
        </w:rPr>
        <w:t>学院</w:t>
      </w:r>
    </w:p>
    <w:p w14:paraId="53517E7C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</w:t>
      </w:r>
      <w:r>
        <w:rPr>
          <w:rFonts w:ascii="黑体" w:eastAsia="黑体" w:hAnsi="黑体" w:hint="eastAsia"/>
          <w:sz w:val="24"/>
          <w:szCs w:val="24"/>
        </w:rPr>
        <w:t>社会兼职</w:t>
      </w:r>
    </w:p>
    <w:p w14:paraId="786E33C2" w14:textId="4940676F" w:rsidR="00B222D9" w:rsidRPr="00B222D9" w:rsidRDefault="006100D2" w:rsidP="00B222D9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无</w:t>
      </w:r>
    </w:p>
    <w:p w14:paraId="36C49C14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</w:t>
      </w:r>
      <w:r>
        <w:rPr>
          <w:rFonts w:ascii="黑体" w:eastAsia="黑体" w:hAnsi="黑体" w:hint="eastAsia"/>
          <w:sz w:val="24"/>
          <w:szCs w:val="24"/>
        </w:rPr>
        <w:t>、</w:t>
      </w:r>
      <w:r>
        <w:rPr>
          <w:rFonts w:ascii="黑体" w:eastAsia="黑体" w:hAnsi="黑体" w:hint="eastAsia"/>
          <w:sz w:val="24"/>
          <w:szCs w:val="24"/>
        </w:rPr>
        <w:t>代表性科研项目</w:t>
      </w:r>
    </w:p>
    <w:p w14:paraId="18AA821D" w14:textId="6A367266" w:rsidR="006100D2" w:rsidRPr="006100D2" w:rsidRDefault="00000000" w:rsidP="006100D2">
      <w:pPr>
        <w:spacing w:line="360" w:lineRule="auto"/>
        <w:ind w:leftChars="100" w:left="210" w:firstLineChars="77" w:firstLine="18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1.</w:t>
      </w:r>
      <w:r w:rsidR="006100D2" w:rsidRPr="006100D2">
        <w:rPr>
          <w:rFonts w:ascii="Times New Roman" w:hAnsiTheme="minorEastAsia" w:cs="Times New Roman" w:hint="eastAsia"/>
          <w:sz w:val="24"/>
          <w:szCs w:val="24"/>
        </w:rPr>
        <w:t>“近代传教士南京官话文献的语言学研究”，江苏省社会科学基金项目，</w:t>
      </w:r>
      <w:r w:rsidR="006100D2">
        <w:rPr>
          <w:rFonts w:ascii="Times New Roman" w:hAnsiTheme="minorEastAsia" w:cs="Times New Roman" w:hint="eastAsia"/>
          <w:sz w:val="24"/>
          <w:szCs w:val="24"/>
        </w:rPr>
        <w:t>项目编号：</w:t>
      </w:r>
      <w:r w:rsidR="006100D2" w:rsidRPr="006100D2">
        <w:rPr>
          <w:rFonts w:ascii="Times New Roman" w:hAnsiTheme="minorEastAsia" w:cs="Times New Roman" w:hint="eastAsia"/>
          <w:sz w:val="24"/>
          <w:szCs w:val="24"/>
        </w:rPr>
        <w:t>22YYC001</w:t>
      </w:r>
      <w:r w:rsidR="006100D2" w:rsidRPr="006100D2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2FA475D2" w14:textId="6CA775AD" w:rsidR="000658FE" w:rsidRDefault="006100D2" w:rsidP="006100D2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 w:rsidRPr="006100D2">
        <w:rPr>
          <w:rFonts w:ascii="Times New Roman" w:hAnsiTheme="minorEastAsia" w:cs="Times New Roman" w:hint="eastAsia"/>
          <w:sz w:val="24"/>
          <w:szCs w:val="24"/>
        </w:rPr>
        <w:t>2.</w:t>
      </w:r>
      <w:r w:rsidRPr="006100D2">
        <w:rPr>
          <w:rFonts w:ascii="Times New Roman" w:hAnsiTheme="minorEastAsia" w:cs="Times New Roman" w:hint="eastAsia"/>
          <w:sz w:val="24"/>
          <w:szCs w:val="24"/>
        </w:rPr>
        <w:t>“迪亚兹《汉西字典》六种抄本的流传及其语音研究”，江苏省高校哲学</w:t>
      </w:r>
      <w:r w:rsidRPr="006100D2">
        <w:rPr>
          <w:rFonts w:ascii="Times New Roman" w:hAnsiTheme="minorEastAsia" w:cs="Times New Roman" w:hint="eastAsia"/>
          <w:sz w:val="24"/>
          <w:szCs w:val="24"/>
        </w:rPr>
        <w:lastRenderedPageBreak/>
        <w:t>社会科学基金项目，</w:t>
      </w:r>
      <w:r>
        <w:rPr>
          <w:rFonts w:ascii="Times New Roman" w:hAnsiTheme="minorEastAsia" w:cs="Times New Roman" w:hint="eastAsia"/>
          <w:sz w:val="24"/>
          <w:szCs w:val="24"/>
        </w:rPr>
        <w:t>项目编号：</w:t>
      </w:r>
      <w:r w:rsidRPr="006100D2">
        <w:rPr>
          <w:rFonts w:ascii="Times New Roman" w:hAnsiTheme="minorEastAsia" w:cs="Times New Roman" w:hint="eastAsia"/>
          <w:sz w:val="24"/>
          <w:szCs w:val="24"/>
        </w:rPr>
        <w:t>2022SJYB1856</w:t>
      </w:r>
      <w:r w:rsidRPr="006100D2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24D203C4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七、代表性科研论文</w:t>
      </w:r>
    </w:p>
    <w:p w14:paraId="27E73778" w14:textId="53B74734" w:rsidR="00B222D9" w:rsidRPr="006100D2" w:rsidRDefault="009E5992" w:rsidP="006100D2">
      <w:pPr>
        <w:spacing w:line="400" w:lineRule="exact"/>
        <w:ind w:firstLineChars="200" w:firstLine="480"/>
        <w:rPr>
          <w:rFonts w:ascii="宋体" w:hint="eastAsia"/>
          <w:color w:val="000000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[1]</w:t>
      </w:r>
      <w:r w:rsidR="006100D2">
        <w:rPr>
          <w:rFonts w:ascii="宋体" w:hint="eastAsia"/>
          <w:color w:val="000000"/>
          <w:sz w:val="24"/>
          <w:szCs w:val="24"/>
        </w:rPr>
        <w:t>张续龙、徐朝东.</w:t>
      </w:r>
      <w:r w:rsidR="006100D2" w:rsidRPr="00043463">
        <w:rPr>
          <w:rFonts w:ascii="宋体" w:hint="eastAsia"/>
          <w:color w:val="000000"/>
          <w:sz w:val="24"/>
          <w:szCs w:val="24"/>
        </w:rPr>
        <w:t>《西班牙多明我会士迪亚兹及其著作述略》，《国际汉学》</w:t>
      </w:r>
      <w:r w:rsidR="006100D2" w:rsidRPr="006100D2">
        <w:rPr>
          <w:rFonts w:ascii="Times New Roman" w:hAnsi="Times New Roman" w:cs="Times New Roman"/>
          <w:color w:val="000000"/>
          <w:sz w:val="24"/>
          <w:szCs w:val="24"/>
        </w:rPr>
        <w:t>（</w:t>
      </w:r>
      <w:r w:rsidR="006100D2" w:rsidRPr="006100D2">
        <w:rPr>
          <w:rFonts w:ascii="Times New Roman" w:hAnsi="Times New Roman" w:cs="Times New Roman"/>
          <w:color w:val="000000"/>
          <w:sz w:val="24"/>
          <w:szCs w:val="24"/>
        </w:rPr>
        <w:t>CSSCI</w:t>
      </w:r>
      <w:r w:rsidR="006100D2" w:rsidRPr="006100D2">
        <w:rPr>
          <w:rFonts w:ascii="Times New Roman" w:hAnsi="Times New Roman" w:cs="Times New Roman"/>
          <w:color w:val="000000"/>
          <w:sz w:val="24"/>
          <w:szCs w:val="24"/>
        </w:rPr>
        <w:t>），</w:t>
      </w:r>
      <w:r w:rsidR="006100D2" w:rsidRPr="006100D2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6100D2" w:rsidRPr="006100D2">
        <w:rPr>
          <w:rFonts w:ascii="Times New Roman" w:hAnsi="Times New Roman" w:cs="Times New Roman"/>
          <w:color w:val="000000"/>
          <w:sz w:val="24"/>
          <w:szCs w:val="24"/>
        </w:rPr>
        <w:t>（</w:t>
      </w:r>
      <w:r w:rsidR="006100D2" w:rsidRPr="006100D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100D2" w:rsidRPr="006100D2">
        <w:rPr>
          <w:rFonts w:ascii="Times New Roman" w:hAnsi="Times New Roman" w:cs="Times New Roman"/>
          <w:color w:val="000000"/>
          <w:sz w:val="24"/>
          <w:szCs w:val="24"/>
        </w:rPr>
        <w:t>）</w:t>
      </w:r>
      <w:r w:rsidR="006100D2" w:rsidRPr="00043463">
        <w:rPr>
          <w:rFonts w:ascii="宋体" w:hint="eastAsia"/>
          <w:color w:val="000000"/>
          <w:sz w:val="24"/>
          <w:szCs w:val="24"/>
        </w:rPr>
        <w:t>。</w:t>
      </w:r>
    </w:p>
    <w:p w14:paraId="1784A163" w14:textId="0851A814" w:rsidR="00B222D9" w:rsidRPr="00717B89" w:rsidRDefault="00717B89" w:rsidP="006100D2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[</w:t>
      </w:r>
      <w:r>
        <w:rPr>
          <w:rFonts w:ascii="Times New Roman" w:hAnsiTheme="minorEastAsia" w:cs="Times New Roman"/>
          <w:sz w:val="24"/>
          <w:szCs w:val="24"/>
        </w:rPr>
        <w:t>2</w:t>
      </w:r>
      <w:r>
        <w:rPr>
          <w:rFonts w:ascii="Times New Roman" w:hAnsiTheme="minorEastAsia" w:cs="Times New Roman" w:hint="eastAsia"/>
          <w:sz w:val="24"/>
          <w:szCs w:val="24"/>
        </w:rPr>
        <w:t>]</w:t>
      </w:r>
      <w:r w:rsidR="006100D2" w:rsidRPr="006100D2">
        <w:rPr>
          <w:rFonts w:ascii="宋体" w:hint="eastAsia"/>
          <w:color w:val="000000"/>
          <w:sz w:val="24"/>
          <w:szCs w:val="24"/>
        </w:rPr>
        <w:t xml:space="preserve"> </w:t>
      </w:r>
      <w:r w:rsidR="006100D2">
        <w:rPr>
          <w:rFonts w:ascii="宋体" w:hint="eastAsia"/>
          <w:color w:val="000000"/>
          <w:sz w:val="24"/>
          <w:szCs w:val="24"/>
        </w:rPr>
        <w:t>张续龙.</w:t>
      </w:r>
      <w:r w:rsidR="006100D2" w:rsidRPr="00043463">
        <w:rPr>
          <w:rFonts w:ascii="宋体" w:hint="eastAsia"/>
          <w:color w:val="000000"/>
          <w:sz w:val="24"/>
          <w:szCs w:val="24"/>
        </w:rPr>
        <w:t>《新发现两种</w:t>
      </w:r>
      <w:r w:rsidR="006100D2" w:rsidRPr="00043463">
        <w:rPr>
          <w:rFonts w:ascii="宋体" w:hAnsi="宋体" w:hint="eastAsia"/>
          <w:color w:val="000000"/>
          <w:sz w:val="24"/>
          <w:szCs w:val="24"/>
        </w:rPr>
        <w:t>〈</w:t>
      </w:r>
      <w:r w:rsidR="006100D2" w:rsidRPr="00043463">
        <w:rPr>
          <w:rFonts w:ascii="宋体" w:hint="eastAsia"/>
          <w:color w:val="000000"/>
          <w:sz w:val="24"/>
          <w:szCs w:val="24"/>
        </w:rPr>
        <w:t>汉西字典</w:t>
      </w:r>
      <w:r w:rsidR="006100D2" w:rsidRPr="00043463">
        <w:rPr>
          <w:rFonts w:ascii="宋体" w:hAnsi="宋体" w:hint="eastAsia"/>
          <w:color w:val="000000"/>
          <w:sz w:val="24"/>
          <w:szCs w:val="24"/>
        </w:rPr>
        <w:t>〉</w:t>
      </w:r>
      <w:r w:rsidR="006100D2" w:rsidRPr="00043463">
        <w:rPr>
          <w:rFonts w:ascii="宋体" w:hint="eastAsia"/>
          <w:color w:val="000000"/>
          <w:sz w:val="24"/>
          <w:szCs w:val="24"/>
        </w:rPr>
        <w:t>抄本考述》，《汉学研</w:t>
      </w:r>
      <w:r w:rsidR="006100D2" w:rsidRPr="006100D2">
        <w:rPr>
          <w:rFonts w:ascii="Times New Roman" w:hAnsi="Times New Roman" w:cs="Times New Roman"/>
          <w:color w:val="000000"/>
          <w:sz w:val="24"/>
          <w:szCs w:val="24"/>
        </w:rPr>
        <w:t>究》（</w:t>
      </w:r>
      <w:r w:rsidR="006100D2" w:rsidRPr="006100D2">
        <w:rPr>
          <w:rFonts w:ascii="Times New Roman" w:hAnsi="Times New Roman" w:cs="Times New Roman"/>
          <w:color w:val="000000"/>
          <w:sz w:val="24"/>
          <w:szCs w:val="24"/>
        </w:rPr>
        <w:t>CSSCI</w:t>
      </w:r>
      <w:r w:rsidR="006100D2" w:rsidRPr="006100D2">
        <w:rPr>
          <w:rFonts w:ascii="Times New Roman" w:hAnsi="Times New Roman" w:cs="Times New Roman"/>
          <w:color w:val="000000"/>
          <w:sz w:val="24"/>
          <w:szCs w:val="24"/>
        </w:rPr>
        <w:t>），</w:t>
      </w:r>
      <w:r w:rsidR="006100D2" w:rsidRPr="006100D2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="006100D2" w:rsidRPr="00043463">
        <w:rPr>
          <w:rFonts w:ascii="宋体" w:hint="eastAsia"/>
          <w:color w:val="000000"/>
          <w:sz w:val="24"/>
          <w:szCs w:val="24"/>
        </w:rPr>
        <w:t>年</w:t>
      </w:r>
      <w:r w:rsidR="006100D2">
        <w:rPr>
          <w:rFonts w:ascii="宋体" w:hint="eastAsia"/>
          <w:color w:val="000000"/>
          <w:sz w:val="24"/>
          <w:szCs w:val="24"/>
        </w:rPr>
        <w:t>春夏卷</w:t>
      </w:r>
      <w:r w:rsidR="006100D2" w:rsidRPr="00043463">
        <w:rPr>
          <w:rFonts w:ascii="宋体" w:hint="eastAsia"/>
          <w:color w:val="000000"/>
          <w:sz w:val="24"/>
          <w:szCs w:val="24"/>
        </w:rPr>
        <w:t>。</w:t>
      </w:r>
    </w:p>
    <w:p w14:paraId="24A86BE7" w14:textId="0B7363E2" w:rsidR="00CF6C12" w:rsidRPr="009E5992" w:rsidRDefault="00CF6C12" w:rsidP="009E5992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</w:p>
    <w:sectPr w:rsidR="00CF6C12" w:rsidRPr="009E5992" w:rsidSect="00864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6A35" w14:textId="77777777" w:rsidR="00BB7D08" w:rsidRDefault="00BB7D08" w:rsidP="00A43317">
      <w:r>
        <w:separator/>
      </w:r>
    </w:p>
  </w:endnote>
  <w:endnote w:type="continuationSeparator" w:id="0">
    <w:p w14:paraId="0FEBD99F" w14:textId="77777777" w:rsidR="00BB7D08" w:rsidRDefault="00BB7D08" w:rsidP="00A4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BF81" w14:textId="77777777" w:rsidR="00BB7D08" w:rsidRDefault="00BB7D08" w:rsidP="00A43317">
      <w:r>
        <w:separator/>
      </w:r>
    </w:p>
  </w:footnote>
  <w:footnote w:type="continuationSeparator" w:id="0">
    <w:p w14:paraId="6A601BF1" w14:textId="77777777" w:rsidR="00BB7D08" w:rsidRDefault="00BB7D08" w:rsidP="00A43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RlNDZjZWRjMDk4YzllZGI3OTI1ZTIwMGQzMDBkYWQifQ=="/>
  </w:docVars>
  <w:rsids>
    <w:rsidRoot w:val="00497858"/>
    <w:rsid w:val="000451C7"/>
    <w:rsid w:val="000658FE"/>
    <w:rsid w:val="00080350"/>
    <w:rsid w:val="00087131"/>
    <w:rsid w:val="00091D73"/>
    <w:rsid w:val="00096944"/>
    <w:rsid w:val="000B1C3F"/>
    <w:rsid w:val="000E1EF7"/>
    <w:rsid w:val="00100C6B"/>
    <w:rsid w:val="00185779"/>
    <w:rsid w:val="00274C40"/>
    <w:rsid w:val="00296487"/>
    <w:rsid w:val="002B7491"/>
    <w:rsid w:val="002C27FE"/>
    <w:rsid w:val="003629B8"/>
    <w:rsid w:val="00365A4E"/>
    <w:rsid w:val="003A666D"/>
    <w:rsid w:val="003E19E3"/>
    <w:rsid w:val="003E5DC5"/>
    <w:rsid w:val="00497858"/>
    <w:rsid w:val="004C3967"/>
    <w:rsid w:val="004E66FA"/>
    <w:rsid w:val="0051214E"/>
    <w:rsid w:val="00520B45"/>
    <w:rsid w:val="00567869"/>
    <w:rsid w:val="00583C3F"/>
    <w:rsid w:val="005B08B3"/>
    <w:rsid w:val="005B2D8C"/>
    <w:rsid w:val="005C38E6"/>
    <w:rsid w:val="005C5F8A"/>
    <w:rsid w:val="006100D2"/>
    <w:rsid w:val="00663776"/>
    <w:rsid w:val="00703CD3"/>
    <w:rsid w:val="00717B89"/>
    <w:rsid w:val="0077671F"/>
    <w:rsid w:val="00780509"/>
    <w:rsid w:val="007D2947"/>
    <w:rsid w:val="008641BC"/>
    <w:rsid w:val="00911DC8"/>
    <w:rsid w:val="0092558F"/>
    <w:rsid w:val="009D3F57"/>
    <w:rsid w:val="009E5992"/>
    <w:rsid w:val="00A16AED"/>
    <w:rsid w:val="00A2789A"/>
    <w:rsid w:val="00A43317"/>
    <w:rsid w:val="00AD7373"/>
    <w:rsid w:val="00AF0FC1"/>
    <w:rsid w:val="00B02112"/>
    <w:rsid w:val="00B17B26"/>
    <w:rsid w:val="00B222D9"/>
    <w:rsid w:val="00B26D29"/>
    <w:rsid w:val="00B70991"/>
    <w:rsid w:val="00B74C37"/>
    <w:rsid w:val="00B8466E"/>
    <w:rsid w:val="00BA59F3"/>
    <w:rsid w:val="00BB49DC"/>
    <w:rsid w:val="00BB7D08"/>
    <w:rsid w:val="00BE1DF2"/>
    <w:rsid w:val="00C1338B"/>
    <w:rsid w:val="00C90A56"/>
    <w:rsid w:val="00CD611D"/>
    <w:rsid w:val="00CF6C12"/>
    <w:rsid w:val="00D0581F"/>
    <w:rsid w:val="00D42628"/>
    <w:rsid w:val="00D47334"/>
    <w:rsid w:val="00D669DF"/>
    <w:rsid w:val="00DA2E38"/>
    <w:rsid w:val="00DE1E24"/>
    <w:rsid w:val="00E618BE"/>
    <w:rsid w:val="00EC2882"/>
    <w:rsid w:val="00F65FA4"/>
    <w:rsid w:val="00F710DC"/>
    <w:rsid w:val="017D1D25"/>
    <w:rsid w:val="030517AD"/>
    <w:rsid w:val="1D1836A4"/>
    <w:rsid w:val="2955005F"/>
    <w:rsid w:val="46FA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776FE"/>
  <w15:docId w15:val="{3C9FB13C-2C89-465F-AB2D-E21D4610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1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641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64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64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864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41BC"/>
    <w:rPr>
      <w:b/>
      <w:bCs/>
    </w:rPr>
  </w:style>
  <w:style w:type="character" w:styleId="ab">
    <w:name w:val="Emphasis"/>
    <w:basedOn w:val="a0"/>
    <w:uiPriority w:val="20"/>
    <w:qFormat/>
    <w:rsid w:val="008641BC"/>
    <w:rPr>
      <w:i/>
      <w:iCs/>
    </w:rPr>
  </w:style>
  <w:style w:type="character" w:styleId="ac">
    <w:name w:val="Hyperlink"/>
    <w:basedOn w:val="a0"/>
    <w:uiPriority w:val="99"/>
    <w:semiHidden/>
    <w:unhideWhenUsed/>
    <w:qFormat/>
    <w:rsid w:val="008641BC"/>
    <w:rPr>
      <w:color w:val="0000FF"/>
      <w:u w:val="single"/>
    </w:rPr>
  </w:style>
  <w:style w:type="paragraph" w:customStyle="1" w:styleId="vsbcontentstart">
    <w:name w:val="vsbcontent_start"/>
    <w:basedOn w:val="a"/>
    <w:qFormat/>
    <w:rsid w:val="00864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sid w:val="008641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641B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641BC"/>
    <w:rPr>
      <w:sz w:val="18"/>
      <w:szCs w:val="18"/>
    </w:rPr>
  </w:style>
  <w:style w:type="paragraph" w:styleId="ad">
    <w:name w:val="List Paragraph"/>
    <w:basedOn w:val="a"/>
    <w:uiPriority w:val="34"/>
    <w:qFormat/>
    <w:rsid w:val="008641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续龙 张</cp:lastModifiedBy>
  <cp:revision>12</cp:revision>
  <dcterms:created xsi:type="dcterms:W3CDTF">2023-03-17T02:05:00Z</dcterms:created>
  <dcterms:modified xsi:type="dcterms:W3CDTF">2026-03-02T09:27:00Z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C7317737458D44CDA4F0AF2AB393BF47_12</vt:lpwstr>
  </property>
</Properties>
</file>